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1D" w:rsidRDefault="0051431D" w:rsidP="0051431D">
      <w:pPr>
        <w:pStyle w:val="NoSpacing"/>
        <w:jc w:val="center"/>
        <w:rPr>
          <w:sz w:val="36"/>
        </w:rPr>
      </w:pPr>
      <w:r>
        <w:rPr>
          <w:noProof/>
          <w:lang w:eastAsia="en-IN" w:bidi="hi-IN"/>
        </w:rPr>
        <w:drawing>
          <wp:inline distT="0" distB="0" distL="0" distR="0">
            <wp:extent cx="643890" cy="604520"/>
            <wp:effectExtent l="19050" t="0" r="3810" b="0"/>
            <wp:docPr id="1" name="Picture 1" descr="RB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U_Logo"/>
                    <pic:cNvPicPr>
                      <a:picLocks noChangeAspect="1" noChangeArrowheads="1"/>
                    </pic:cNvPicPr>
                  </pic:nvPicPr>
                  <pic:blipFill>
                    <a:blip r:embed="rId4"/>
                    <a:srcRect/>
                    <a:stretch>
                      <a:fillRect/>
                    </a:stretch>
                  </pic:blipFill>
                  <pic:spPr bwMode="auto">
                    <a:xfrm>
                      <a:off x="0" y="0"/>
                      <a:ext cx="643890" cy="604520"/>
                    </a:xfrm>
                    <a:prstGeom prst="rect">
                      <a:avLst/>
                    </a:prstGeom>
                    <a:noFill/>
                    <a:ln w="9525">
                      <a:noFill/>
                      <a:miter lim="800000"/>
                      <a:headEnd/>
                      <a:tailEnd/>
                    </a:ln>
                  </pic:spPr>
                </pic:pic>
              </a:graphicData>
            </a:graphic>
          </wp:inline>
        </w:drawing>
      </w:r>
    </w:p>
    <w:p w:rsidR="0051431D" w:rsidRPr="0051431D" w:rsidRDefault="0051431D" w:rsidP="0051431D">
      <w:pPr>
        <w:pStyle w:val="NoSpacing"/>
        <w:jc w:val="center"/>
        <w:rPr>
          <w:b/>
          <w:bCs/>
          <w:sz w:val="36"/>
        </w:rPr>
      </w:pPr>
      <w:proofErr w:type="spellStart"/>
      <w:r w:rsidRPr="0051431D">
        <w:rPr>
          <w:b/>
          <w:bCs/>
          <w:sz w:val="36"/>
        </w:rPr>
        <w:t>Rabindra</w:t>
      </w:r>
      <w:proofErr w:type="spellEnd"/>
      <w:r w:rsidRPr="0051431D">
        <w:rPr>
          <w:b/>
          <w:bCs/>
          <w:sz w:val="36"/>
        </w:rPr>
        <w:t xml:space="preserve"> </w:t>
      </w:r>
      <w:proofErr w:type="spellStart"/>
      <w:r w:rsidRPr="0051431D">
        <w:rPr>
          <w:b/>
          <w:bCs/>
          <w:sz w:val="36"/>
        </w:rPr>
        <w:t>Bharati</w:t>
      </w:r>
      <w:proofErr w:type="spellEnd"/>
      <w:r w:rsidRPr="0051431D">
        <w:rPr>
          <w:b/>
          <w:bCs/>
          <w:sz w:val="36"/>
        </w:rPr>
        <w:t xml:space="preserve"> University</w:t>
      </w:r>
    </w:p>
    <w:p w:rsidR="0051431D" w:rsidRPr="0051431D" w:rsidRDefault="0051431D" w:rsidP="0051431D">
      <w:pPr>
        <w:pStyle w:val="NoSpacing"/>
        <w:jc w:val="center"/>
        <w:rPr>
          <w:b/>
          <w:bCs/>
          <w:sz w:val="24"/>
        </w:rPr>
      </w:pPr>
      <w:r w:rsidRPr="0051431D">
        <w:rPr>
          <w:b/>
          <w:bCs/>
          <w:sz w:val="24"/>
        </w:rPr>
        <w:t>56A, B.T. Road, Kolkata – 50</w:t>
      </w:r>
    </w:p>
    <w:p w:rsidR="00D072DA" w:rsidRDefault="00D072DA" w:rsidP="0051431D">
      <w:pPr>
        <w:spacing w:after="0"/>
        <w:ind w:right="-23"/>
        <w:rPr>
          <w:rFonts w:ascii="Helvetica" w:hAnsi="Helvetica"/>
          <w:b/>
          <w:bCs/>
          <w:sz w:val="20"/>
          <w:szCs w:val="20"/>
        </w:rPr>
      </w:pPr>
    </w:p>
    <w:p w:rsidR="0051431D" w:rsidRPr="0051431D" w:rsidRDefault="0051431D" w:rsidP="0051431D">
      <w:pPr>
        <w:spacing w:after="0"/>
        <w:ind w:right="-23"/>
        <w:rPr>
          <w:rFonts w:ascii="Helvetica" w:hAnsi="Helvetica"/>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8931"/>
      </w:tblGrid>
      <w:tr w:rsidR="002619E8" w:rsidRPr="0086225A" w:rsidTr="002619E8">
        <w:tc>
          <w:tcPr>
            <w:tcW w:w="675" w:type="dxa"/>
          </w:tcPr>
          <w:p w:rsidR="002619E8" w:rsidRPr="0086225A" w:rsidRDefault="002619E8" w:rsidP="002619E8">
            <w:pPr>
              <w:spacing w:after="0"/>
              <w:ind w:right="-23"/>
              <w:jc w:val="both"/>
              <w:rPr>
                <w:rFonts w:ascii="Helvetica" w:hAnsi="Helvetica"/>
                <w:b/>
              </w:rPr>
            </w:pPr>
            <w:r w:rsidRPr="0086225A">
              <w:rPr>
                <w:rFonts w:ascii="Helvetica" w:hAnsi="Helvetica"/>
                <w:b/>
              </w:rPr>
              <w:t>Sub:</w:t>
            </w:r>
          </w:p>
        </w:tc>
        <w:tc>
          <w:tcPr>
            <w:tcW w:w="8931" w:type="dxa"/>
          </w:tcPr>
          <w:p w:rsidR="002619E8" w:rsidRPr="0086225A" w:rsidRDefault="002619E8" w:rsidP="002619E8">
            <w:pPr>
              <w:spacing w:after="0"/>
              <w:ind w:right="-23"/>
              <w:jc w:val="both"/>
              <w:rPr>
                <w:rFonts w:ascii="Helvetica" w:hAnsi="Helvetica"/>
                <w:b/>
              </w:rPr>
            </w:pPr>
            <w:r w:rsidRPr="0086225A">
              <w:rPr>
                <w:rFonts w:ascii="Helvetica" w:hAnsi="Helvetica"/>
                <w:b/>
              </w:rPr>
              <w:t>Appeal for contribution to the West Bengal Emergency Relief Fund 2020 to combat the COVID-19 Pandemic</w:t>
            </w:r>
          </w:p>
        </w:tc>
      </w:tr>
    </w:tbl>
    <w:p w:rsidR="00D072DA" w:rsidRPr="0086225A" w:rsidRDefault="00D072DA" w:rsidP="0051431D">
      <w:pPr>
        <w:spacing w:after="0"/>
        <w:ind w:right="-23"/>
        <w:jc w:val="both"/>
        <w:rPr>
          <w:rFonts w:ascii="Helvetica" w:hAnsi="Helvetica"/>
        </w:rPr>
      </w:pPr>
    </w:p>
    <w:p w:rsidR="00906CC2" w:rsidRPr="0086225A" w:rsidRDefault="00D072DA" w:rsidP="0051431D">
      <w:pPr>
        <w:spacing w:after="0"/>
        <w:ind w:right="-23"/>
        <w:jc w:val="both"/>
        <w:rPr>
          <w:rFonts w:ascii="Helvetica" w:eastAsiaTheme="minorEastAsia" w:hAnsi="Helvetica" w:cs="Calibri"/>
          <w:lang w:val="en-US"/>
        </w:rPr>
      </w:pPr>
      <w:r w:rsidRPr="0086225A">
        <w:rPr>
          <w:rFonts w:ascii="Helvetica" w:hAnsi="Helvetica"/>
        </w:rPr>
        <w:t>Dear Colleagues,</w:t>
      </w:r>
    </w:p>
    <w:p w:rsidR="0051431D" w:rsidRPr="0086225A" w:rsidRDefault="0051431D" w:rsidP="0051431D">
      <w:pPr>
        <w:spacing w:after="0"/>
        <w:ind w:right="-23"/>
        <w:jc w:val="both"/>
        <w:rPr>
          <w:rFonts w:ascii="Helvetica" w:eastAsiaTheme="minorEastAsia" w:hAnsi="Helvetica" w:cs="Calibri"/>
          <w:lang w:val="en-US"/>
        </w:rPr>
      </w:pPr>
    </w:p>
    <w:p w:rsidR="00870EF1" w:rsidRPr="0086225A" w:rsidRDefault="00906CC2" w:rsidP="0051431D">
      <w:pPr>
        <w:spacing w:after="0"/>
        <w:ind w:right="-23"/>
        <w:jc w:val="both"/>
        <w:rPr>
          <w:rFonts w:ascii="Helvetica" w:hAnsi="Helvetica"/>
        </w:rPr>
      </w:pPr>
      <w:r w:rsidRPr="0086225A">
        <w:rPr>
          <w:rFonts w:ascii="Helvetica" w:eastAsiaTheme="minorEastAsia" w:hAnsi="Helvetica" w:cs="Calibri"/>
          <w:lang w:val="en-US"/>
        </w:rPr>
        <w:t>T</w:t>
      </w:r>
      <w:r w:rsidR="0053518F" w:rsidRPr="0086225A">
        <w:rPr>
          <w:rFonts w:ascii="Helvetica" w:eastAsiaTheme="minorEastAsia" w:hAnsi="Helvetica" w:cs="Calibri"/>
          <w:lang w:val="en-US"/>
        </w:rPr>
        <w:t xml:space="preserve">he Novel Corona </w:t>
      </w:r>
      <w:r w:rsidR="00A809B3" w:rsidRPr="0086225A">
        <w:rPr>
          <w:rFonts w:ascii="Helvetica" w:eastAsiaTheme="minorEastAsia" w:hAnsi="Helvetica" w:cs="Calibri"/>
          <w:lang w:val="en-US"/>
        </w:rPr>
        <w:t>v</w:t>
      </w:r>
      <w:r w:rsidR="0053518F" w:rsidRPr="0086225A">
        <w:rPr>
          <w:rFonts w:ascii="Helvetica" w:eastAsiaTheme="minorEastAsia" w:hAnsi="Helvetica" w:cs="Calibri"/>
          <w:lang w:val="en-US"/>
        </w:rPr>
        <w:t xml:space="preserve">irus </w:t>
      </w:r>
      <w:r w:rsidR="00A809B3" w:rsidRPr="0086225A">
        <w:rPr>
          <w:rFonts w:ascii="Helvetica" w:eastAsiaTheme="minorEastAsia" w:hAnsi="Helvetica" w:cs="Calibri"/>
          <w:lang w:val="en-US"/>
        </w:rPr>
        <w:t xml:space="preserve">(COVID-19) </w:t>
      </w:r>
      <w:r w:rsidR="0053518F" w:rsidRPr="0086225A">
        <w:rPr>
          <w:rFonts w:ascii="Helvetica" w:eastAsiaTheme="minorEastAsia" w:hAnsi="Helvetica" w:cs="Calibri"/>
          <w:lang w:val="en-US"/>
        </w:rPr>
        <w:t xml:space="preserve">is wreaking havoc on the lives, societies and economy of millions of people across the world. </w:t>
      </w:r>
      <w:r w:rsidR="00A809B3" w:rsidRPr="0086225A">
        <w:rPr>
          <w:rFonts w:ascii="Helvetica" w:eastAsiaTheme="minorEastAsia" w:hAnsi="Helvetica" w:cs="Calibri"/>
          <w:lang w:val="en-US"/>
        </w:rPr>
        <w:t>Our country is</w:t>
      </w:r>
      <w:r w:rsidR="0053518F" w:rsidRPr="0086225A">
        <w:rPr>
          <w:rFonts w:ascii="Helvetica" w:eastAsiaTheme="minorEastAsia" w:hAnsi="Helvetica" w:cs="Calibri"/>
          <w:lang w:val="en-US"/>
        </w:rPr>
        <w:t xml:space="preserve"> also passing through this phase of unprecedented bio-catastrophe of human history. </w:t>
      </w:r>
      <w:r w:rsidR="00A809B3" w:rsidRPr="0086225A">
        <w:rPr>
          <w:rFonts w:ascii="Helvetica" w:hAnsi="Helvetica"/>
        </w:rPr>
        <w:t xml:space="preserve">In order to keep all of us safe, </w:t>
      </w:r>
      <w:r w:rsidR="00A809B3" w:rsidRPr="0086225A">
        <w:rPr>
          <w:rFonts w:ascii="Helvetica" w:eastAsiaTheme="minorEastAsia" w:hAnsi="Helvetica" w:cs="Calibri"/>
          <w:lang w:val="en-US"/>
        </w:rPr>
        <w:t xml:space="preserve">the doctors, nurses, caregivers, other health workers, conservancy workers </w:t>
      </w:r>
      <w:r w:rsidR="00CF4908" w:rsidRPr="0086225A">
        <w:rPr>
          <w:rFonts w:ascii="Helvetica" w:eastAsiaTheme="minorEastAsia" w:hAnsi="Helvetica" w:cs="Calibri"/>
          <w:lang w:val="en-US"/>
        </w:rPr>
        <w:t>all</w:t>
      </w:r>
      <w:r w:rsidR="00A809B3" w:rsidRPr="0086225A">
        <w:rPr>
          <w:rFonts w:ascii="Helvetica" w:eastAsiaTheme="minorEastAsia" w:hAnsi="Helvetica" w:cs="Calibri"/>
          <w:lang w:val="en-US"/>
        </w:rPr>
        <w:t xml:space="preserve"> are tirelessly working </w:t>
      </w:r>
      <w:r w:rsidR="00CF4908" w:rsidRPr="0086225A">
        <w:rPr>
          <w:rFonts w:ascii="Helvetica" w:eastAsiaTheme="minorEastAsia" w:hAnsi="Helvetica" w:cs="Calibri"/>
          <w:lang w:val="en-US"/>
        </w:rPr>
        <w:t>round the clock</w:t>
      </w:r>
      <w:r w:rsidR="00A809B3" w:rsidRPr="0086225A">
        <w:rPr>
          <w:rFonts w:ascii="Helvetica" w:eastAsiaTheme="minorEastAsia" w:hAnsi="Helvetica" w:cs="Calibri"/>
          <w:lang w:val="en-US"/>
        </w:rPr>
        <w:t xml:space="preserve">. </w:t>
      </w:r>
      <w:r w:rsidR="00CF4908" w:rsidRPr="0086225A">
        <w:rPr>
          <w:rFonts w:ascii="Helvetica" w:eastAsiaTheme="minorEastAsia" w:hAnsi="Helvetica" w:cs="Calibri"/>
          <w:lang w:val="en-US"/>
        </w:rPr>
        <w:t>But</w:t>
      </w:r>
      <w:r w:rsidR="00A809B3" w:rsidRPr="0086225A">
        <w:rPr>
          <w:rFonts w:ascii="Helvetica" w:eastAsiaTheme="minorEastAsia" w:hAnsi="Helvetica" w:cs="Calibri"/>
          <w:lang w:val="en-US"/>
        </w:rPr>
        <w:t xml:space="preserve">, there may be a huge scarcity of appropriate masks, hand-sanitizers and personal protection gears for the health workers or of ventilators for </w:t>
      </w:r>
      <w:r w:rsidR="00CF4908" w:rsidRPr="0086225A">
        <w:rPr>
          <w:rFonts w:ascii="Helvetica" w:eastAsiaTheme="minorEastAsia" w:hAnsi="Helvetica" w:cs="Calibri"/>
          <w:lang w:val="en-US"/>
        </w:rPr>
        <w:t xml:space="preserve">virus-affected </w:t>
      </w:r>
      <w:r w:rsidR="00A809B3" w:rsidRPr="0086225A">
        <w:rPr>
          <w:rFonts w:ascii="Helvetica" w:eastAsiaTheme="minorEastAsia" w:hAnsi="Helvetica" w:cs="Calibri"/>
          <w:lang w:val="en-US"/>
        </w:rPr>
        <w:t xml:space="preserve">patients affected. </w:t>
      </w:r>
      <w:r w:rsidR="00CF4908" w:rsidRPr="0086225A">
        <w:rPr>
          <w:rFonts w:ascii="Helvetica" w:eastAsiaTheme="minorEastAsia" w:hAnsi="Helvetica" w:cs="Calibri"/>
          <w:lang w:val="en-US"/>
        </w:rPr>
        <w:t xml:space="preserve">Meanwhile, </w:t>
      </w:r>
      <w:proofErr w:type="spellStart"/>
      <w:r w:rsidR="00CF4908" w:rsidRPr="0086225A">
        <w:rPr>
          <w:rFonts w:ascii="Helvetica" w:eastAsiaTheme="minorEastAsia" w:hAnsi="Helvetica" w:cs="Calibri"/>
          <w:lang w:val="en-US"/>
        </w:rPr>
        <w:t>i</w:t>
      </w:r>
      <w:proofErr w:type="spellEnd"/>
      <w:r w:rsidR="00A809B3" w:rsidRPr="0086225A">
        <w:rPr>
          <w:rFonts w:ascii="Helvetica" w:hAnsi="Helvetica"/>
        </w:rPr>
        <w:t>n order to contain further spread of the virus, a to</w:t>
      </w:r>
      <w:r w:rsidR="00CF4908" w:rsidRPr="0086225A">
        <w:rPr>
          <w:rFonts w:ascii="Helvetica" w:hAnsi="Helvetica"/>
        </w:rPr>
        <w:t xml:space="preserve">tal lockdown of the country has already been </w:t>
      </w:r>
      <w:r w:rsidR="00A809B3" w:rsidRPr="0086225A">
        <w:rPr>
          <w:rFonts w:ascii="Helvetica" w:hAnsi="Helvetica"/>
        </w:rPr>
        <w:t xml:space="preserve">declared with effect from 5 PM of March 23, 2020, which is likely to continue till April 14, 2020, or even beyond. </w:t>
      </w:r>
      <w:r w:rsidR="00870EF1" w:rsidRPr="0086225A">
        <w:rPr>
          <w:rFonts w:ascii="Helvetica" w:hAnsi="Helvetica"/>
        </w:rPr>
        <w:t>Such a situation is bou</w:t>
      </w:r>
      <w:r w:rsidR="00CF4908" w:rsidRPr="0086225A">
        <w:rPr>
          <w:rFonts w:ascii="Helvetica" w:hAnsi="Helvetica"/>
        </w:rPr>
        <w:t xml:space="preserve">nd to affect the poorest people, </w:t>
      </w:r>
      <w:r w:rsidR="00870EF1" w:rsidRPr="0086225A">
        <w:rPr>
          <w:rFonts w:ascii="Helvetica" w:hAnsi="Helvetica"/>
        </w:rPr>
        <w:t>daily-wage earners, mostly working in the unorganised sector</w:t>
      </w:r>
      <w:r w:rsidR="00CF4908" w:rsidRPr="0086225A">
        <w:rPr>
          <w:rFonts w:ascii="Helvetica" w:hAnsi="Helvetica"/>
        </w:rPr>
        <w:t>,</w:t>
      </w:r>
      <w:r w:rsidR="00870EF1" w:rsidRPr="0086225A">
        <w:rPr>
          <w:rFonts w:ascii="Helvetica" w:hAnsi="Helvetica"/>
        </w:rPr>
        <w:t xml:space="preserve"> and migrant labour most adversely. </w:t>
      </w:r>
      <w:r w:rsidR="00CF4908" w:rsidRPr="0086225A">
        <w:rPr>
          <w:rFonts w:ascii="Helvetica" w:eastAsiaTheme="minorEastAsia" w:hAnsi="Helvetica" w:cs="Calibri"/>
          <w:lang w:val="en-US"/>
        </w:rPr>
        <w:t>Therefore</w:t>
      </w:r>
      <w:r w:rsidR="0053518F" w:rsidRPr="0086225A">
        <w:rPr>
          <w:rFonts w:ascii="Helvetica" w:eastAsiaTheme="minorEastAsia" w:hAnsi="Helvetica" w:cs="Calibri"/>
          <w:lang w:val="en-US"/>
        </w:rPr>
        <w:t xml:space="preserve">, it is imperative for all conscientious individuals and </w:t>
      </w:r>
      <w:r w:rsidR="00870EF1" w:rsidRPr="0086225A">
        <w:rPr>
          <w:rFonts w:ascii="Helvetica" w:eastAsiaTheme="minorEastAsia" w:hAnsi="Helvetica" w:cs="Calibri"/>
          <w:lang w:val="en-US"/>
        </w:rPr>
        <w:t xml:space="preserve">institutions </w:t>
      </w:r>
      <w:r w:rsidR="0053518F" w:rsidRPr="0086225A">
        <w:rPr>
          <w:rFonts w:ascii="Helvetica" w:eastAsiaTheme="minorEastAsia" w:hAnsi="Helvetica" w:cs="Calibri"/>
          <w:lang w:val="en-US"/>
        </w:rPr>
        <w:t xml:space="preserve">to </w:t>
      </w:r>
      <w:r w:rsidR="00870EF1" w:rsidRPr="0086225A">
        <w:rPr>
          <w:rFonts w:ascii="Helvetica" w:eastAsiaTheme="minorEastAsia" w:hAnsi="Helvetica" w:cs="Calibri"/>
          <w:lang w:val="en-US"/>
        </w:rPr>
        <w:t xml:space="preserve">donate as generously as possible for the cause of humanity. </w:t>
      </w:r>
    </w:p>
    <w:p w:rsidR="0051431D" w:rsidRPr="0086225A" w:rsidRDefault="0051431D" w:rsidP="0051431D">
      <w:pPr>
        <w:spacing w:after="0"/>
        <w:ind w:right="-23"/>
        <w:jc w:val="both"/>
        <w:rPr>
          <w:rFonts w:ascii="Helvetica" w:hAnsi="Helvetica"/>
        </w:rPr>
      </w:pPr>
    </w:p>
    <w:p w:rsidR="0053286B" w:rsidRPr="0086225A" w:rsidRDefault="00870EF1" w:rsidP="0051431D">
      <w:pPr>
        <w:spacing w:after="0"/>
        <w:ind w:right="-23"/>
        <w:jc w:val="both"/>
        <w:rPr>
          <w:rFonts w:ascii="Helvetica" w:hAnsi="Helvetica"/>
        </w:rPr>
      </w:pPr>
      <w:r w:rsidRPr="0086225A">
        <w:rPr>
          <w:rFonts w:ascii="Helvetica" w:hAnsi="Helvetica"/>
        </w:rPr>
        <w:t>Our</w:t>
      </w:r>
      <w:r w:rsidR="00D072DA" w:rsidRPr="0086225A">
        <w:rPr>
          <w:rFonts w:ascii="Helvetica" w:hAnsi="Helvetica"/>
        </w:rPr>
        <w:t xml:space="preserve"> University has already donated a sum </w:t>
      </w:r>
      <w:r w:rsidRPr="0086225A">
        <w:rPr>
          <w:rFonts w:ascii="Helvetica" w:hAnsi="Helvetica"/>
        </w:rPr>
        <w:t>of Rs. 22 lakh (Rupees twenty-two lakh only) f</w:t>
      </w:r>
      <w:r w:rsidR="00D072DA" w:rsidRPr="0086225A">
        <w:rPr>
          <w:rFonts w:ascii="Helvetica" w:hAnsi="Helvetica"/>
        </w:rPr>
        <w:t>rom its own fund to the West Bengal Emergency Relief Fun</w:t>
      </w:r>
      <w:r w:rsidR="00CF4908" w:rsidRPr="0086225A">
        <w:rPr>
          <w:rFonts w:ascii="Helvetica" w:hAnsi="Helvetica"/>
        </w:rPr>
        <w:t>d 2020 for this noble purpose. We</w:t>
      </w:r>
      <w:r w:rsidR="00D072DA" w:rsidRPr="0086225A">
        <w:rPr>
          <w:rFonts w:ascii="Helvetica" w:hAnsi="Helvetica"/>
        </w:rPr>
        <w:t xml:space="preserve"> take this opportunity to request </w:t>
      </w:r>
      <w:r w:rsidRPr="0086225A">
        <w:rPr>
          <w:rFonts w:ascii="Helvetica" w:hAnsi="Helvetica"/>
        </w:rPr>
        <w:t>all</w:t>
      </w:r>
      <w:r w:rsidR="0053286B" w:rsidRPr="0086225A">
        <w:rPr>
          <w:rFonts w:ascii="Helvetica" w:hAnsi="Helvetica"/>
        </w:rPr>
        <w:t xml:space="preserve"> our</w:t>
      </w:r>
      <w:r w:rsidR="00D072DA" w:rsidRPr="0086225A">
        <w:rPr>
          <w:rFonts w:ascii="Helvetica" w:hAnsi="Helvetica"/>
        </w:rPr>
        <w:t xml:space="preserve"> dear colleagues to respond to the appeal for contributions to the </w:t>
      </w:r>
      <w:r w:rsidR="00CF4908" w:rsidRPr="0086225A">
        <w:rPr>
          <w:rFonts w:ascii="Helvetica" w:hAnsi="Helvetica"/>
        </w:rPr>
        <w:t>West Bengal Emergency Relief Fund 2020 to fight the c</w:t>
      </w:r>
      <w:r w:rsidR="0053286B" w:rsidRPr="0086225A">
        <w:rPr>
          <w:rFonts w:ascii="Helvetica" w:hAnsi="Helvetica"/>
        </w:rPr>
        <w:t xml:space="preserve">orona pandemic. </w:t>
      </w:r>
      <w:r w:rsidR="00906CC2" w:rsidRPr="0086225A">
        <w:rPr>
          <w:rFonts w:ascii="Helvetica" w:hAnsi="Helvetica"/>
        </w:rPr>
        <w:t>The majority of the teachers, officers, non-teaching employees, pensioners, family p</w:t>
      </w:r>
      <w:r w:rsidR="00D072DA" w:rsidRPr="0086225A">
        <w:rPr>
          <w:rFonts w:ascii="Helvetica" w:hAnsi="Helvetica"/>
        </w:rPr>
        <w:t xml:space="preserve">ensioners have expressed their desire to contribute for this noble cause. </w:t>
      </w:r>
    </w:p>
    <w:p w:rsidR="0051431D" w:rsidRPr="0086225A" w:rsidRDefault="0051431D" w:rsidP="0051431D">
      <w:pPr>
        <w:spacing w:after="0"/>
        <w:ind w:right="-23"/>
        <w:jc w:val="both"/>
        <w:rPr>
          <w:rFonts w:ascii="Helvetica" w:eastAsiaTheme="minorEastAsia" w:hAnsi="Helvetica" w:cs="Times"/>
          <w:lang w:val="en-US"/>
        </w:rPr>
      </w:pPr>
    </w:p>
    <w:p w:rsidR="0053286B" w:rsidRPr="0086225A" w:rsidRDefault="00CF4908" w:rsidP="0051431D">
      <w:pPr>
        <w:spacing w:after="0"/>
        <w:ind w:right="-23"/>
        <w:jc w:val="both"/>
        <w:rPr>
          <w:rFonts w:ascii="Helvetica" w:eastAsiaTheme="minorEastAsia" w:hAnsi="Helvetica" w:cs="Times"/>
          <w:lang w:val="en-US"/>
        </w:rPr>
      </w:pPr>
      <w:r w:rsidRPr="0086225A">
        <w:rPr>
          <w:rFonts w:ascii="Helvetica" w:eastAsiaTheme="minorEastAsia" w:hAnsi="Helvetica" w:cs="Times"/>
          <w:lang w:val="en-US"/>
        </w:rPr>
        <w:t>We</w:t>
      </w:r>
      <w:r w:rsidR="0053286B" w:rsidRPr="0086225A">
        <w:rPr>
          <w:rFonts w:ascii="Helvetica" w:eastAsiaTheme="minorEastAsia" w:hAnsi="Helvetica" w:cs="Times"/>
          <w:lang w:val="en-US"/>
        </w:rPr>
        <w:t xml:space="preserve"> shall remain </w:t>
      </w:r>
      <w:r w:rsidR="00906CC2" w:rsidRPr="0086225A">
        <w:rPr>
          <w:rFonts w:ascii="Helvetica" w:eastAsiaTheme="minorEastAsia" w:hAnsi="Helvetica" w:cs="Times"/>
          <w:lang w:val="en-US"/>
        </w:rPr>
        <w:t xml:space="preserve">extremely </w:t>
      </w:r>
      <w:r w:rsidR="0053286B" w:rsidRPr="0086225A">
        <w:rPr>
          <w:rFonts w:ascii="Helvetica" w:eastAsiaTheme="minorEastAsia" w:hAnsi="Helvetica" w:cs="Times"/>
          <w:lang w:val="en-US"/>
        </w:rPr>
        <w:t xml:space="preserve">grateful if all our colleagues can </w:t>
      </w:r>
      <w:r w:rsidR="0053286B" w:rsidRPr="0086225A">
        <w:rPr>
          <w:rFonts w:ascii="Helvetica" w:hAnsi="Helvetica"/>
        </w:rPr>
        <w:t>contribute at least one day’s gross salary by way of donation to the West Bengal Emergency Relief Fund 2020</w:t>
      </w:r>
      <w:r w:rsidR="00906CC2" w:rsidRPr="0086225A">
        <w:rPr>
          <w:rFonts w:ascii="Helvetica" w:hAnsi="Helvetica"/>
        </w:rPr>
        <w:t>. However, all the contributio</w:t>
      </w:r>
      <w:r w:rsidRPr="0086225A">
        <w:rPr>
          <w:rFonts w:ascii="Helvetica" w:hAnsi="Helvetica"/>
        </w:rPr>
        <w:t>ns will be on voluntary basis. We</w:t>
      </w:r>
      <w:r w:rsidR="00906CC2" w:rsidRPr="0086225A">
        <w:rPr>
          <w:rFonts w:ascii="Helvetica" w:hAnsi="Helvetica"/>
        </w:rPr>
        <w:t xml:space="preserve"> would also earnestly request all our colleagues, who wish to contribute to kindly send their consent for contributions to the West Bengal Emergency Relief Fund 2020 by completing the enclosed format that may please be emailed to</w:t>
      </w:r>
      <w:r w:rsidR="00906CC2" w:rsidRPr="0086225A">
        <w:rPr>
          <w:rFonts w:ascii="Helvetica" w:eastAsiaTheme="minorEastAsia" w:hAnsi="Helvetica" w:cs="Times"/>
          <w:lang w:val="en-US"/>
        </w:rPr>
        <w:t xml:space="preserve">: </w:t>
      </w:r>
      <w:r w:rsidR="00906CC2" w:rsidRPr="004A58E6">
        <w:rPr>
          <w:rFonts w:ascii="Helvetica" w:eastAsiaTheme="minorEastAsia" w:hAnsi="Helvetica" w:cs="Times"/>
          <w:b/>
          <w:bCs/>
          <w:lang w:val="en-US"/>
        </w:rPr>
        <w:t>rbucorona</w:t>
      </w:r>
      <w:r w:rsidR="004A58E6" w:rsidRPr="004A58E6">
        <w:rPr>
          <w:rFonts w:ascii="Helvetica" w:eastAsiaTheme="minorEastAsia" w:hAnsi="Helvetica" w:cs="Times"/>
          <w:b/>
          <w:bCs/>
          <w:lang w:val="en-US"/>
        </w:rPr>
        <w:t>fund</w:t>
      </w:r>
      <w:r w:rsidR="00906CC2" w:rsidRPr="004A58E6">
        <w:rPr>
          <w:rFonts w:ascii="Helvetica" w:eastAsiaTheme="minorEastAsia" w:hAnsi="Helvetica" w:cs="Times"/>
          <w:b/>
          <w:bCs/>
          <w:lang w:val="en-US"/>
        </w:rPr>
        <w:t>@rbu.ac.in</w:t>
      </w:r>
      <w:r w:rsidR="00906CC2" w:rsidRPr="0086225A">
        <w:rPr>
          <w:rFonts w:ascii="Helvetica" w:eastAsiaTheme="minorEastAsia" w:hAnsi="Helvetica" w:cs="Times"/>
          <w:lang w:val="en-US"/>
        </w:rPr>
        <w:t xml:space="preserve"> within April 17, 2020 (by 4 PM) positively. </w:t>
      </w:r>
    </w:p>
    <w:p w:rsidR="0051431D" w:rsidRPr="0086225A" w:rsidRDefault="0051431D" w:rsidP="0051431D">
      <w:pPr>
        <w:spacing w:after="0"/>
        <w:ind w:right="-23"/>
        <w:jc w:val="both"/>
        <w:rPr>
          <w:rFonts w:ascii="Helvetica" w:hAnsi="Helvetica"/>
        </w:rPr>
      </w:pPr>
    </w:p>
    <w:p w:rsidR="00906CC2" w:rsidRPr="0086225A" w:rsidRDefault="00906CC2" w:rsidP="0051431D">
      <w:pPr>
        <w:spacing w:after="0"/>
        <w:ind w:right="-23"/>
        <w:jc w:val="both"/>
        <w:rPr>
          <w:rFonts w:ascii="Helvetica" w:hAnsi="Helvetica"/>
        </w:rPr>
      </w:pPr>
      <w:r w:rsidRPr="0086225A">
        <w:rPr>
          <w:rFonts w:ascii="Helvetica" w:hAnsi="Helvetica"/>
        </w:rPr>
        <w:t>This will enable the University to recover the donated amount from the Salary / Pension / Family Pension for the month of April 2020 and transfer the collected amount to the West Bengal Emergency Relief Fund 2020.</w:t>
      </w:r>
    </w:p>
    <w:p w:rsidR="0051431D" w:rsidRPr="0086225A" w:rsidRDefault="0051431D" w:rsidP="0051431D">
      <w:pPr>
        <w:spacing w:after="0"/>
        <w:ind w:right="-23"/>
        <w:jc w:val="both"/>
        <w:rPr>
          <w:rFonts w:ascii="Helvetica" w:hAnsi="Helvetica"/>
        </w:rPr>
      </w:pPr>
    </w:p>
    <w:p w:rsidR="00906CC2" w:rsidRPr="0086225A" w:rsidRDefault="00906CC2" w:rsidP="0051431D">
      <w:pPr>
        <w:spacing w:after="0"/>
        <w:ind w:right="-23"/>
        <w:jc w:val="both"/>
        <w:rPr>
          <w:rFonts w:ascii="Helvetica" w:hAnsi="Helvetica"/>
        </w:rPr>
      </w:pPr>
      <w:r w:rsidRPr="0086225A">
        <w:rPr>
          <w:rFonts w:ascii="Helvetica" w:hAnsi="Helvetica"/>
        </w:rPr>
        <w:t xml:space="preserve">It may be noted that, your contribution will be exempted under Section 80G of the Income </w:t>
      </w:r>
      <w:r w:rsidR="00CF4908" w:rsidRPr="0086225A">
        <w:rPr>
          <w:rFonts w:ascii="Helvetica" w:hAnsi="Helvetica"/>
        </w:rPr>
        <w:t xml:space="preserve">Tax Act. For any further query or clarification, </w:t>
      </w:r>
      <w:r w:rsidRPr="0086225A">
        <w:rPr>
          <w:rFonts w:ascii="Helvetica" w:hAnsi="Helvetica"/>
        </w:rPr>
        <w:t>please contact the Finance Officer of the University over phone (Mobile: 9163365935) and through email (</w:t>
      </w:r>
      <w:r w:rsidR="004A58E6" w:rsidRPr="004A58E6">
        <w:rPr>
          <w:rFonts w:ascii="Helvetica" w:hAnsi="Helvetica"/>
        </w:rPr>
        <w:t>debdatta.rbu@gmail.com</w:t>
      </w:r>
      <w:r w:rsidRPr="0086225A">
        <w:rPr>
          <w:rFonts w:ascii="Helvetica" w:hAnsi="Helvetica"/>
        </w:rPr>
        <w:t>).</w:t>
      </w:r>
    </w:p>
    <w:p w:rsidR="0051431D" w:rsidRPr="0086225A" w:rsidRDefault="0051431D" w:rsidP="0051431D">
      <w:pPr>
        <w:spacing w:after="0"/>
        <w:ind w:right="-23"/>
        <w:jc w:val="both"/>
        <w:rPr>
          <w:rFonts w:ascii="Helvetica" w:hAnsi="Helvetica"/>
        </w:rPr>
      </w:pPr>
    </w:p>
    <w:p w:rsidR="00906CC2" w:rsidRPr="0086225A" w:rsidRDefault="00906CC2" w:rsidP="0051431D">
      <w:pPr>
        <w:spacing w:after="0"/>
        <w:ind w:right="-23"/>
        <w:jc w:val="both"/>
        <w:rPr>
          <w:rFonts w:ascii="Helvetica" w:hAnsi="Helvetica"/>
        </w:rPr>
      </w:pPr>
      <w:r w:rsidRPr="0086225A">
        <w:rPr>
          <w:rFonts w:ascii="Helvetica" w:hAnsi="Helvetica"/>
        </w:rPr>
        <w:t>Let us join hands to fight this threat to our common humanity, together we will win this battle.</w:t>
      </w:r>
    </w:p>
    <w:p w:rsidR="0051431D" w:rsidRPr="0086225A" w:rsidRDefault="0051431D" w:rsidP="0051431D">
      <w:pPr>
        <w:spacing w:after="0"/>
        <w:ind w:right="-23"/>
        <w:jc w:val="both"/>
        <w:rPr>
          <w:rFonts w:ascii="Helvetica" w:hAnsi="Helvetica"/>
        </w:rPr>
      </w:pPr>
    </w:p>
    <w:p w:rsidR="00906CC2" w:rsidRDefault="00906CC2" w:rsidP="0051431D">
      <w:pPr>
        <w:spacing w:after="0"/>
        <w:ind w:right="-23"/>
        <w:jc w:val="both"/>
        <w:rPr>
          <w:rFonts w:ascii="Helvetica" w:hAnsi="Helvetica"/>
        </w:rPr>
      </w:pPr>
      <w:r w:rsidRPr="0086225A">
        <w:rPr>
          <w:rFonts w:ascii="Helvetica" w:hAnsi="Helvetica"/>
        </w:rPr>
        <w:t>Thank you very much. Please stay well, stay safe.</w:t>
      </w:r>
    </w:p>
    <w:p w:rsidR="008B16ED" w:rsidRPr="0086225A" w:rsidRDefault="008B16ED" w:rsidP="0051431D">
      <w:pPr>
        <w:spacing w:after="0"/>
        <w:ind w:right="-23"/>
        <w:jc w:val="both"/>
        <w:rPr>
          <w:rFonts w:ascii="Helvetica" w:hAnsi="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651"/>
      </w:tblGrid>
      <w:tr w:rsidR="0086225A" w:rsidTr="008B16ED">
        <w:tc>
          <w:tcPr>
            <w:tcW w:w="6204" w:type="dxa"/>
          </w:tcPr>
          <w:p w:rsidR="0086225A" w:rsidRDefault="0086225A" w:rsidP="0051431D">
            <w:pPr>
              <w:spacing w:after="0"/>
              <w:ind w:right="-23"/>
              <w:jc w:val="both"/>
              <w:rPr>
                <w:rFonts w:ascii="Helvetica" w:hAnsi="Helvetica"/>
              </w:rPr>
            </w:pPr>
          </w:p>
        </w:tc>
        <w:tc>
          <w:tcPr>
            <w:tcW w:w="3651" w:type="dxa"/>
          </w:tcPr>
          <w:p w:rsidR="0086225A" w:rsidRDefault="0086225A" w:rsidP="008B16ED">
            <w:pPr>
              <w:spacing w:after="0"/>
              <w:ind w:right="-23"/>
              <w:jc w:val="center"/>
              <w:rPr>
                <w:rFonts w:ascii="Helvetica" w:hAnsi="Helvetica"/>
              </w:rPr>
            </w:pPr>
            <w:proofErr w:type="spellStart"/>
            <w:r w:rsidRPr="0086225A">
              <w:rPr>
                <w:rFonts w:ascii="Helvetica" w:hAnsi="Helvetica"/>
              </w:rPr>
              <w:t>Sabyasachi</w:t>
            </w:r>
            <w:proofErr w:type="spellEnd"/>
            <w:r w:rsidRPr="0086225A">
              <w:rPr>
                <w:rFonts w:ascii="Helvetica" w:hAnsi="Helvetica"/>
              </w:rPr>
              <w:t xml:space="preserve"> </w:t>
            </w:r>
            <w:proofErr w:type="spellStart"/>
            <w:r w:rsidRPr="0086225A">
              <w:rPr>
                <w:rFonts w:ascii="Helvetica" w:hAnsi="Helvetica"/>
              </w:rPr>
              <w:t>Basu</w:t>
            </w:r>
            <w:proofErr w:type="spellEnd"/>
            <w:r w:rsidRPr="0086225A">
              <w:rPr>
                <w:rFonts w:ascii="Helvetica" w:hAnsi="Helvetica"/>
              </w:rPr>
              <w:t xml:space="preserve"> Ray </w:t>
            </w:r>
            <w:proofErr w:type="spellStart"/>
            <w:r w:rsidRPr="0086225A">
              <w:rPr>
                <w:rFonts w:ascii="Helvetica" w:hAnsi="Helvetica"/>
              </w:rPr>
              <w:t>Chaudhury</w:t>
            </w:r>
            <w:proofErr w:type="spellEnd"/>
          </w:p>
          <w:p w:rsidR="0086225A" w:rsidRDefault="0086225A" w:rsidP="008B16ED">
            <w:pPr>
              <w:spacing w:after="0"/>
              <w:ind w:right="-23"/>
              <w:jc w:val="center"/>
              <w:rPr>
                <w:rFonts w:ascii="Helvetica" w:hAnsi="Helvetica"/>
              </w:rPr>
            </w:pPr>
            <w:r w:rsidRPr="0086225A">
              <w:rPr>
                <w:rFonts w:ascii="Helvetica" w:hAnsi="Helvetica"/>
              </w:rPr>
              <w:t>Vice-Chancellor</w:t>
            </w:r>
          </w:p>
        </w:tc>
      </w:tr>
    </w:tbl>
    <w:p w:rsidR="00906CC2" w:rsidRPr="0086225A" w:rsidRDefault="00906CC2" w:rsidP="0051431D">
      <w:pPr>
        <w:spacing w:after="0"/>
        <w:ind w:right="-23"/>
        <w:jc w:val="both"/>
        <w:rPr>
          <w:rFonts w:ascii="Helvetica" w:hAnsi="Helvetica"/>
        </w:rPr>
      </w:pPr>
      <w:r w:rsidRPr="0086225A">
        <w:rPr>
          <w:rFonts w:ascii="Helvetica" w:hAnsi="Helvetica"/>
        </w:rPr>
        <w:t xml:space="preserve">                      </w:t>
      </w:r>
    </w:p>
    <w:p w:rsidR="0051431D" w:rsidRDefault="0051431D" w:rsidP="0051431D">
      <w:pPr>
        <w:spacing w:after="0" w:line="240" w:lineRule="auto"/>
        <w:ind w:right="-23"/>
        <w:rPr>
          <w:rFonts w:ascii="Times New Roman" w:hAnsi="Times New Roman"/>
        </w:rPr>
      </w:pPr>
      <w:r>
        <w:rPr>
          <w:rFonts w:ascii="Times New Roman" w:hAnsi="Times New Roman"/>
        </w:rPr>
        <w:br w:type="page"/>
      </w:r>
    </w:p>
    <w:p w:rsidR="00906CC2" w:rsidRPr="00CF4908" w:rsidRDefault="00906CC2" w:rsidP="0051431D">
      <w:pPr>
        <w:spacing w:after="0"/>
        <w:ind w:right="-23"/>
        <w:jc w:val="both"/>
        <w:rPr>
          <w:rFonts w:ascii="Times New Roman" w:hAnsi="Times New Roman"/>
        </w:rPr>
      </w:pPr>
    </w:p>
    <w:p w:rsidR="008B16ED" w:rsidRDefault="008B16ED" w:rsidP="008B16ED">
      <w:pPr>
        <w:pStyle w:val="NoSpacing"/>
        <w:jc w:val="center"/>
        <w:rPr>
          <w:sz w:val="36"/>
        </w:rPr>
      </w:pPr>
      <w:r>
        <w:rPr>
          <w:noProof/>
          <w:lang w:eastAsia="en-IN" w:bidi="hi-IN"/>
        </w:rPr>
        <w:drawing>
          <wp:inline distT="0" distB="0" distL="0" distR="0">
            <wp:extent cx="643890" cy="604520"/>
            <wp:effectExtent l="19050" t="0" r="3810" b="0"/>
            <wp:docPr id="2" name="Picture 1" descr="RB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U_Logo"/>
                    <pic:cNvPicPr>
                      <a:picLocks noChangeAspect="1" noChangeArrowheads="1"/>
                    </pic:cNvPicPr>
                  </pic:nvPicPr>
                  <pic:blipFill>
                    <a:blip r:embed="rId4"/>
                    <a:srcRect/>
                    <a:stretch>
                      <a:fillRect/>
                    </a:stretch>
                  </pic:blipFill>
                  <pic:spPr bwMode="auto">
                    <a:xfrm>
                      <a:off x="0" y="0"/>
                      <a:ext cx="643890" cy="604520"/>
                    </a:xfrm>
                    <a:prstGeom prst="rect">
                      <a:avLst/>
                    </a:prstGeom>
                    <a:noFill/>
                    <a:ln w="9525">
                      <a:noFill/>
                      <a:miter lim="800000"/>
                      <a:headEnd/>
                      <a:tailEnd/>
                    </a:ln>
                  </pic:spPr>
                </pic:pic>
              </a:graphicData>
            </a:graphic>
          </wp:inline>
        </w:drawing>
      </w:r>
    </w:p>
    <w:p w:rsidR="008B16ED" w:rsidRPr="0051431D" w:rsidRDefault="008B16ED" w:rsidP="008B16ED">
      <w:pPr>
        <w:pStyle w:val="NoSpacing"/>
        <w:jc w:val="center"/>
        <w:rPr>
          <w:b/>
          <w:bCs/>
          <w:sz w:val="36"/>
        </w:rPr>
      </w:pPr>
      <w:proofErr w:type="spellStart"/>
      <w:r w:rsidRPr="0051431D">
        <w:rPr>
          <w:b/>
          <w:bCs/>
          <w:sz w:val="36"/>
        </w:rPr>
        <w:t>Rabindra</w:t>
      </w:r>
      <w:proofErr w:type="spellEnd"/>
      <w:r w:rsidRPr="0051431D">
        <w:rPr>
          <w:b/>
          <w:bCs/>
          <w:sz w:val="36"/>
        </w:rPr>
        <w:t xml:space="preserve"> </w:t>
      </w:r>
      <w:proofErr w:type="spellStart"/>
      <w:r w:rsidRPr="0051431D">
        <w:rPr>
          <w:b/>
          <w:bCs/>
          <w:sz w:val="36"/>
        </w:rPr>
        <w:t>Bharati</w:t>
      </w:r>
      <w:proofErr w:type="spellEnd"/>
      <w:r w:rsidRPr="0051431D">
        <w:rPr>
          <w:b/>
          <w:bCs/>
          <w:sz w:val="36"/>
        </w:rPr>
        <w:t xml:space="preserve"> University</w:t>
      </w:r>
    </w:p>
    <w:p w:rsidR="008B16ED" w:rsidRPr="0051431D" w:rsidRDefault="008B16ED" w:rsidP="008B16ED">
      <w:pPr>
        <w:pStyle w:val="NoSpacing"/>
        <w:jc w:val="center"/>
        <w:rPr>
          <w:b/>
          <w:bCs/>
          <w:sz w:val="24"/>
        </w:rPr>
      </w:pPr>
      <w:r w:rsidRPr="0051431D">
        <w:rPr>
          <w:b/>
          <w:bCs/>
          <w:sz w:val="24"/>
        </w:rPr>
        <w:t>56A, B.T. Road, Kolkata – 50</w:t>
      </w:r>
    </w:p>
    <w:p w:rsidR="008B16ED" w:rsidRDefault="008B16ED" w:rsidP="008B16ED">
      <w:pPr>
        <w:spacing w:after="0"/>
        <w:ind w:right="-23"/>
        <w:rPr>
          <w:rFonts w:ascii="Helvetica" w:hAnsi="Helvetica"/>
          <w:b/>
          <w:bCs/>
          <w:sz w:val="20"/>
          <w:szCs w:val="20"/>
        </w:rPr>
      </w:pPr>
    </w:p>
    <w:p w:rsidR="008B16ED" w:rsidRDefault="008B16ED" w:rsidP="0051431D">
      <w:pPr>
        <w:spacing w:after="0"/>
        <w:ind w:right="-23"/>
        <w:jc w:val="center"/>
        <w:rPr>
          <w:rFonts w:ascii="Helvetica" w:hAnsi="Helvetica"/>
          <w:b/>
          <w:sz w:val="24"/>
          <w:szCs w:val="24"/>
        </w:rPr>
      </w:pPr>
    </w:p>
    <w:p w:rsidR="0053286B" w:rsidRPr="004240D7" w:rsidRDefault="004240D7" w:rsidP="0051431D">
      <w:pPr>
        <w:spacing w:after="0"/>
        <w:ind w:right="-23"/>
        <w:jc w:val="center"/>
        <w:rPr>
          <w:rFonts w:ascii="Helvetica" w:hAnsi="Helvetica"/>
          <w:b/>
          <w:sz w:val="20"/>
          <w:szCs w:val="20"/>
          <w:u w:val="single"/>
        </w:rPr>
      </w:pPr>
      <w:r w:rsidRPr="004240D7">
        <w:rPr>
          <w:rFonts w:ascii="Helvetica" w:hAnsi="Helvetica"/>
          <w:b/>
          <w:sz w:val="20"/>
          <w:szCs w:val="20"/>
          <w:u w:val="single"/>
        </w:rPr>
        <w:t>Contribution to the West Bengal Emergency Relief Fund 2020 to combat the COVID-19 Pandemic</w:t>
      </w:r>
    </w:p>
    <w:p w:rsidR="008B16ED" w:rsidRDefault="008B16ED" w:rsidP="0051431D">
      <w:pPr>
        <w:spacing w:after="0"/>
        <w:ind w:right="-23"/>
        <w:jc w:val="both"/>
        <w:rPr>
          <w:rFonts w:ascii="Helvetica" w:hAnsi="Helvetica"/>
          <w:sz w:val="24"/>
          <w:szCs w:val="24"/>
        </w:rPr>
      </w:pPr>
    </w:p>
    <w:p w:rsidR="002153F7" w:rsidRDefault="002153F7" w:rsidP="0051431D">
      <w:pPr>
        <w:spacing w:after="0"/>
        <w:ind w:right="-23"/>
        <w:jc w:val="both"/>
        <w:rPr>
          <w:rFonts w:ascii="Helvetica" w:hAnsi="Helvetica"/>
          <w:sz w:val="24"/>
          <w:szCs w:val="24"/>
        </w:rPr>
      </w:pPr>
    </w:p>
    <w:p w:rsidR="008B16ED" w:rsidRDefault="008B16ED" w:rsidP="0051431D">
      <w:pPr>
        <w:spacing w:after="0"/>
        <w:ind w:right="-23"/>
        <w:jc w:val="both"/>
        <w:rPr>
          <w:rFonts w:ascii="Helvetica" w:hAnsi="Helvetica"/>
          <w:sz w:val="24"/>
          <w:szCs w:val="24"/>
        </w:rPr>
      </w:pPr>
      <w:r>
        <w:rPr>
          <w:rFonts w:ascii="Helvetica" w:hAnsi="Helvetica"/>
          <w:sz w:val="24"/>
          <w:szCs w:val="24"/>
        </w:rPr>
        <w:t>To</w:t>
      </w:r>
    </w:p>
    <w:p w:rsidR="002153F7" w:rsidRDefault="00D072DA" w:rsidP="0051431D">
      <w:pPr>
        <w:spacing w:after="0"/>
        <w:ind w:right="-23"/>
        <w:jc w:val="both"/>
        <w:rPr>
          <w:rFonts w:ascii="Helvetica" w:hAnsi="Helvetica"/>
          <w:sz w:val="24"/>
          <w:szCs w:val="24"/>
        </w:rPr>
      </w:pPr>
      <w:r w:rsidRPr="008B16ED">
        <w:rPr>
          <w:rFonts w:ascii="Helvetica" w:hAnsi="Helvetica"/>
          <w:sz w:val="24"/>
          <w:szCs w:val="24"/>
        </w:rPr>
        <w:t xml:space="preserve">The Finance Officer, </w:t>
      </w:r>
    </w:p>
    <w:p w:rsidR="00D072DA" w:rsidRPr="008B16ED" w:rsidRDefault="00D072DA" w:rsidP="0051431D">
      <w:pPr>
        <w:spacing w:after="0"/>
        <w:ind w:right="-23"/>
        <w:jc w:val="both"/>
        <w:rPr>
          <w:rFonts w:ascii="Helvetica" w:hAnsi="Helvetica"/>
          <w:sz w:val="24"/>
          <w:szCs w:val="24"/>
        </w:rPr>
      </w:pPr>
      <w:r w:rsidRPr="008B16ED">
        <w:rPr>
          <w:rFonts w:ascii="Helvetica" w:hAnsi="Helvetica"/>
          <w:sz w:val="24"/>
          <w:szCs w:val="24"/>
        </w:rPr>
        <w:t>RBU</w:t>
      </w:r>
    </w:p>
    <w:p w:rsidR="00D072DA" w:rsidRDefault="00D072DA" w:rsidP="0051431D">
      <w:pPr>
        <w:spacing w:after="0"/>
        <w:ind w:right="-23"/>
        <w:jc w:val="both"/>
        <w:rPr>
          <w:rFonts w:ascii="Helvetica" w:hAnsi="Helvetica"/>
          <w:sz w:val="24"/>
          <w:szCs w:val="24"/>
        </w:rPr>
      </w:pPr>
    </w:p>
    <w:p w:rsidR="002153F7" w:rsidRPr="008B16ED" w:rsidRDefault="002153F7" w:rsidP="0051431D">
      <w:pPr>
        <w:spacing w:after="0"/>
        <w:ind w:right="-23"/>
        <w:jc w:val="both"/>
        <w:rPr>
          <w:rFonts w:ascii="Helvetica" w:hAnsi="Helvetica"/>
          <w:sz w:val="24"/>
          <w:szCs w:val="24"/>
        </w:rPr>
      </w:pPr>
    </w:p>
    <w:p w:rsidR="00D072DA" w:rsidRPr="008B16ED" w:rsidRDefault="00D072DA" w:rsidP="008B16ED">
      <w:pPr>
        <w:spacing w:after="0" w:line="480" w:lineRule="auto"/>
        <w:ind w:right="-23"/>
        <w:jc w:val="both"/>
        <w:rPr>
          <w:rFonts w:ascii="Helvetica" w:hAnsi="Helvetica"/>
          <w:sz w:val="24"/>
          <w:szCs w:val="24"/>
        </w:rPr>
      </w:pPr>
      <w:r w:rsidRPr="008B16ED">
        <w:rPr>
          <w:rFonts w:ascii="Helvetica" w:hAnsi="Helvetica"/>
          <w:sz w:val="24"/>
          <w:szCs w:val="24"/>
        </w:rPr>
        <w:t xml:space="preserve">I would like to contribute one full day’s Gross Salary / Pension / Family Pension </w:t>
      </w:r>
      <w:proofErr w:type="gramStart"/>
      <w:r w:rsidR="008B16ED" w:rsidRPr="004A58E6">
        <w:rPr>
          <w:rFonts w:ascii="Helvetica" w:hAnsi="Helvetica"/>
          <w:b/>
          <w:bCs/>
          <w:sz w:val="24"/>
          <w:szCs w:val="24"/>
        </w:rPr>
        <w:t>Or</w:t>
      </w:r>
      <w:proofErr w:type="gramEnd"/>
      <w:r w:rsidRPr="008B16ED">
        <w:rPr>
          <w:rFonts w:ascii="Helvetica" w:hAnsi="Helvetica"/>
          <w:sz w:val="24"/>
          <w:szCs w:val="24"/>
        </w:rPr>
        <w:t xml:space="preserve"> a sum of</w:t>
      </w:r>
      <w:r w:rsidR="008B16ED">
        <w:rPr>
          <w:rFonts w:ascii="Helvetica" w:hAnsi="Helvetica"/>
          <w:sz w:val="24"/>
          <w:szCs w:val="24"/>
        </w:rPr>
        <w:t xml:space="preserve"> </w:t>
      </w:r>
      <w:r w:rsidRPr="008B16ED">
        <w:rPr>
          <w:rFonts w:ascii="Helvetica" w:hAnsi="Helvetica"/>
          <w:sz w:val="24"/>
          <w:szCs w:val="24"/>
        </w:rPr>
        <w:t xml:space="preserve">Rs ………………………  (Rupees ...............................................) </w:t>
      </w:r>
      <w:proofErr w:type="gramStart"/>
      <w:r w:rsidRPr="008B16ED">
        <w:rPr>
          <w:rFonts w:ascii="Helvetica" w:hAnsi="Helvetica"/>
          <w:sz w:val="24"/>
          <w:szCs w:val="24"/>
        </w:rPr>
        <w:t>in</w:t>
      </w:r>
      <w:proofErr w:type="gramEnd"/>
      <w:r w:rsidRPr="008B16ED">
        <w:rPr>
          <w:rFonts w:ascii="Helvetica" w:hAnsi="Helvetica"/>
          <w:sz w:val="24"/>
          <w:szCs w:val="24"/>
        </w:rPr>
        <w:t xml:space="preserve"> response to the appeal of the Vice-Chancellor for donation to the University for onward transmission to the West Bengal Emergency Relief Fund 2020 to combat the COVID-19 Pandemic. The amount may be deducted from my Salary / Pension / Family Pension for the month of April, 2020.</w:t>
      </w:r>
    </w:p>
    <w:p w:rsidR="00D072DA" w:rsidRPr="008B16ED" w:rsidRDefault="00D072DA" w:rsidP="008B16ED">
      <w:pPr>
        <w:spacing w:after="0" w:line="480" w:lineRule="auto"/>
        <w:ind w:right="-23"/>
        <w:jc w:val="both"/>
        <w:rPr>
          <w:rFonts w:ascii="Helvetica" w:hAnsi="Helvetica"/>
          <w:sz w:val="24"/>
          <w:szCs w:val="24"/>
        </w:rPr>
      </w:pPr>
    </w:p>
    <w:p w:rsidR="00D072DA" w:rsidRPr="008B16ED" w:rsidRDefault="004240D7" w:rsidP="0051431D">
      <w:pPr>
        <w:spacing w:after="0"/>
        <w:ind w:right="-23"/>
        <w:jc w:val="both"/>
        <w:rPr>
          <w:rFonts w:ascii="Helvetica" w:hAnsi="Helvetica"/>
          <w:sz w:val="24"/>
          <w:szCs w:val="24"/>
        </w:rPr>
      </w:pPr>
      <w:r>
        <w:rPr>
          <w:rFonts w:ascii="Helvetica" w:hAnsi="Helvetica"/>
          <w:sz w:val="24"/>
          <w:szCs w:val="24"/>
        </w:rPr>
        <w:t>_______________________________________________________</w:t>
      </w:r>
    </w:p>
    <w:p w:rsidR="00D072DA" w:rsidRPr="008B16ED" w:rsidRDefault="00D072DA" w:rsidP="0051431D">
      <w:pPr>
        <w:spacing w:after="0"/>
        <w:ind w:right="-23"/>
        <w:jc w:val="both"/>
        <w:rPr>
          <w:rFonts w:ascii="Helvetica" w:hAnsi="Helvetica"/>
          <w:sz w:val="24"/>
          <w:szCs w:val="24"/>
        </w:rPr>
      </w:pPr>
      <w:r w:rsidRPr="008B16ED">
        <w:rPr>
          <w:rFonts w:ascii="Helvetica" w:hAnsi="Helvetica"/>
          <w:sz w:val="24"/>
          <w:szCs w:val="24"/>
        </w:rPr>
        <w:t>Signature in full [enter name in BLOCK LETTERS if submitting online]</w:t>
      </w:r>
    </w:p>
    <w:p w:rsidR="00D072DA" w:rsidRPr="008B16ED" w:rsidRDefault="00D072DA" w:rsidP="0051431D">
      <w:pPr>
        <w:spacing w:after="0"/>
        <w:ind w:right="-23"/>
        <w:jc w:val="both"/>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380"/>
        <w:gridCol w:w="7133"/>
      </w:tblGrid>
      <w:tr w:rsidR="00340517" w:rsidRPr="00CD3F65" w:rsidTr="00340517">
        <w:trPr>
          <w:trHeight w:val="511"/>
        </w:trPr>
        <w:tc>
          <w:tcPr>
            <w:tcW w:w="2093" w:type="dxa"/>
            <w:vAlign w:val="bottom"/>
          </w:tcPr>
          <w:p w:rsidR="00340517" w:rsidRPr="00CD3F65" w:rsidRDefault="00340517" w:rsidP="00F62424">
            <w:pPr>
              <w:spacing w:after="0" w:line="240" w:lineRule="auto"/>
              <w:ind w:right="-23"/>
              <w:rPr>
                <w:rFonts w:ascii="Helvetica" w:hAnsi="Helvetica"/>
                <w:b/>
                <w:bCs/>
                <w:sz w:val="24"/>
                <w:szCs w:val="24"/>
              </w:rPr>
            </w:pPr>
            <w:r w:rsidRPr="00CD3F65">
              <w:rPr>
                <w:rFonts w:ascii="Helvetica" w:hAnsi="Helvetica"/>
                <w:b/>
                <w:bCs/>
                <w:sz w:val="24"/>
                <w:szCs w:val="24"/>
              </w:rPr>
              <w:t>Name</w:t>
            </w:r>
          </w:p>
        </w:tc>
        <w:tc>
          <w:tcPr>
            <w:tcW w:w="380" w:type="dxa"/>
            <w:vAlign w:val="bottom"/>
          </w:tcPr>
          <w:p w:rsidR="00340517" w:rsidRPr="00340517" w:rsidRDefault="00340517" w:rsidP="00340517">
            <w:pPr>
              <w:spacing w:after="0" w:line="240" w:lineRule="auto"/>
              <w:ind w:right="-23"/>
              <w:jc w:val="center"/>
              <w:rPr>
                <w:rFonts w:ascii="Helvetica" w:hAnsi="Helvetica"/>
                <w:b/>
                <w:bCs/>
                <w:sz w:val="24"/>
                <w:szCs w:val="24"/>
              </w:rPr>
            </w:pPr>
            <w:r>
              <w:rPr>
                <w:rFonts w:ascii="Helvetica" w:hAnsi="Helvetica"/>
                <w:b/>
                <w:bCs/>
                <w:sz w:val="24"/>
                <w:szCs w:val="24"/>
              </w:rPr>
              <w:t>:</w:t>
            </w:r>
          </w:p>
        </w:tc>
        <w:tc>
          <w:tcPr>
            <w:tcW w:w="7133" w:type="dxa"/>
            <w:tcBorders>
              <w:bottom w:val="single" w:sz="4" w:space="0" w:color="auto"/>
            </w:tcBorders>
            <w:vAlign w:val="center"/>
          </w:tcPr>
          <w:p w:rsidR="00340517" w:rsidRPr="00CD3F65" w:rsidRDefault="00340517" w:rsidP="00CD3F65">
            <w:pPr>
              <w:spacing w:after="0" w:line="240" w:lineRule="auto"/>
              <w:ind w:right="-23"/>
              <w:rPr>
                <w:rFonts w:ascii="Helvetica" w:hAnsi="Helvetica"/>
                <w:sz w:val="24"/>
                <w:szCs w:val="24"/>
              </w:rPr>
            </w:pPr>
          </w:p>
        </w:tc>
      </w:tr>
      <w:tr w:rsidR="00340517" w:rsidRPr="00CD3F65" w:rsidTr="00340517">
        <w:trPr>
          <w:trHeight w:val="510"/>
        </w:trPr>
        <w:tc>
          <w:tcPr>
            <w:tcW w:w="2093" w:type="dxa"/>
            <w:vAlign w:val="bottom"/>
          </w:tcPr>
          <w:p w:rsidR="00340517" w:rsidRPr="00CD3F65" w:rsidRDefault="00340517" w:rsidP="00F62424">
            <w:pPr>
              <w:spacing w:after="0" w:line="240" w:lineRule="auto"/>
              <w:ind w:right="-23"/>
              <w:rPr>
                <w:rFonts w:ascii="Helvetica" w:hAnsi="Helvetica"/>
                <w:b/>
                <w:bCs/>
                <w:sz w:val="24"/>
                <w:szCs w:val="24"/>
              </w:rPr>
            </w:pPr>
            <w:r w:rsidRPr="00CD3F65">
              <w:rPr>
                <w:rFonts w:ascii="Helvetica" w:hAnsi="Helvetica"/>
                <w:b/>
                <w:bCs/>
                <w:sz w:val="24"/>
                <w:szCs w:val="24"/>
              </w:rPr>
              <w:t>Designation</w:t>
            </w:r>
          </w:p>
        </w:tc>
        <w:tc>
          <w:tcPr>
            <w:tcW w:w="380" w:type="dxa"/>
            <w:vAlign w:val="bottom"/>
          </w:tcPr>
          <w:p w:rsidR="00340517" w:rsidRPr="00340517" w:rsidRDefault="00340517" w:rsidP="00340517">
            <w:pPr>
              <w:spacing w:after="0" w:line="240" w:lineRule="auto"/>
              <w:ind w:right="-23"/>
              <w:jc w:val="center"/>
              <w:rPr>
                <w:rFonts w:ascii="Helvetica" w:hAnsi="Helvetica"/>
                <w:b/>
                <w:bCs/>
                <w:sz w:val="24"/>
                <w:szCs w:val="24"/>
              </w:rPr>
            </w:pPr>
            <w:r>
              <w:rPr>
                <w:rFonts w:ascii="Helvetica" w:hAnsi="Helvetica"/>
                <w:b/>
                <w:bCs/>
                <w:sz w:val="24"/>
                <w:szCs w:val="24"/>
              </w:rPr>
              <w:t>:</w:t>
            </w:r>
          </w:p>
        </w:tc>
        <w:tc>
          <w:tcPr>
            <w:tcW w:w="7133" w:type="dxa"/>
            <w:tcBorders>
              <w:top w:val="single" w:sz="4" w:space="0" w:color="auto"/>
              <w:bottom w:val="single" w:sz="4" w:space="0" w:color="auto"/>
            </w:tcBorders>
            <w:vAlign w:val="center"/>
          </w:tcPr>
          <w:p w:rsidR="00340517" w:rsidRPr="00CD3F65" w:rsidRDefault="00340517" w:rsidP="00CD3F65">
            <w:pPr>
              <w:spacing w:after="0" w:line="240" w:lineRule="auto"/>
              <w:ind w:right="-23"/>
              <w:rPr>
                <w:rFonts w:ascii="Helvetica" w:hAnsi="Helvetica"/>
                <w:sz w:val="24"/>
                <w:szCs w:val="24"/>
              </w:rPr>
            </w:pPr>
          </w:p>
        </w:tc>
      </w:tr>
      <w:tr w:rsidR="00340517" w:rsidRPr="00CD3F65" w:rsidTr="00340517">
        <w:trPr>
          <w:trHeight w:val="510"/>
        </w:trPr>
        <w:tc>
          <w:tcPr>
            <w:tcW w:w="2093" w:type="dxa"/>
            <w:vAlign w:val="bottom"/>
          </w:tcPr>
          <w:p w:rsidR="00340517" w:rsidRPr="00CD3F65" w:rsidRDefault="00340517" w:rsidP="00F62424">
            <w:pPr>
              <w:spacing w:after="0" w:line="240" w:lineRule="auto"/>
              <w:ind w:right="-23"/>
              <w:rPr>
                <w:rFonts w:ascii="Helvetica" w:hAnsi="Helvetica"/>
                <w:b/>
                <w:bCs/>
                <w:sz w:val="24"/>
                <w:szCs w:val="24"/>
              </w:rPr>
            </w:pPr>
            <w:r w:rsidRPr="00CD3F65">
              <w:rPr>
                <w:rFonts w:ascii="Helvetica" w:hAnsi="Helvetica"/>
                <w:b/>
                <w:bCs/>
                <w:sz w:val="24"/>
                <w:szCs w:val="24"/>
              </w:rPr>
              <w:t>Department</w:t>
            </w:r>
          </w:p>
        </w:tc>
        <w:tc>
          <w:tcPr>
            <w:tcW w:w="380" w:type="dxa"/>
            <w:vAlign w:val="bottom"/>
          </w:tcPr>
          <w:p w:rsidR="00340517" w:rsidRPr="00340517" w:rsidRDefault="00340517" w:rsidP="00340517">
            <w:pPr>
              <w:spacing w:after="0" w:line="240" w:lineRule="auto"/>
              <w:ind w:right="-23"/>
              <w:jc w:val="center"/>
              <w:rPr>
                <w:rFonts w:ascii="Helvetica" w:hAnsi="Helvetica"/>
                <w:b/>
                <w:bCs/>
                <w:sz w:val="24"/>
                <w:szCs w:val="24"/>
              </w:rPr>
            </w:pPr>
            <w:r>
              <w:rPr>
                <w:rFonts w:ascii="Helvetica" w:hAnsi="Helvetica"/>
                <w:b/>
                <w:bCs/>
                <w:sz w:val="24"/>
                <w:szCs w:val="24"/>
              </w:rPr>
              <w:t>:</w:t>
            </w:r>
          </w:p>
        </w:tc>
        <w:tc>
          <w:tcPr>
            <w:tcW w:w="7133" w:type="dxa"/>
            <w:tcBorders>
              <w:top w:val="single" w:sz="4" w:space="0" w:color="auto"/>
              <w:bottom w:val="single" w:sz="4" w:space="0" w:color="auto"/>
            </w:tcBorders>
            <w:vAlign w:val="center"/>
          </w:tcPr>
          <w:p w:rsidR="00340517" w:rsidRPr="00CD3F65" w:rsidRDefault="00340517" w:rsidP="00CD3F65">
            <w:pPr>
              <w:spacing w:after="0" w:line="240" w:lineRule="auto"/>
              <w:ind w:right="-23"/>
              <w:rPr>
                <w:rFonts w:ascii="Helvetica" w:hAnsi="Helvetica"/>
                <w:sz w:val="24"/>
                <w:szCs w:val="24"/>
              </w:rPr>
            </w:pPr>
          </w:p>
        </w:tc>
      </w:tr>
      <w:tr w:rsidR="00340517" w:rsidRPr="00CD3F65" w:rsidTr="00340517">
        <w:trPr>
          <w:trHeight w:val="510"/>
        </w:trPr>
        <w:tc>
          <w:tcPr>
            <w:tcW w:w="2093" w:type="dxa"/>
            <w:vAlign w:val="bottom"/>
          </w:tcPr>
          <w:p w:rsidR="00340517" w:rsidRPr="00CD3F65" w:rsidRDefault="00340517" w:rsidP="00F62424">
            <w:pPr>
              <w:spacing w:after="0" w:line="240" w:lineRule="auto"/>
              <w:ind w:right="-23"/>
              <w:rPr>
                <w:rFonts w:ascii="Helvetica" w:hAnsi="Helvetica"/>
                <w:b/>
                <w:bCs/>
                <w:sz w:val="24"/>
                <w:szCs w:val="24"/>
              </w:rPr>
            </w:pPr>
            <w:r w:rsidRPr="00CD3F65">
              <w:rPr>
                <w:rFonts w:ascii="Helvetica" w:hAnsi="Helvetica"/>
                <w:b/>
                <w:bCs/>
                <w:sz w:val="24"/>
                <w:szCs w:val="24"/>
              </w:rPr>
              <w:t xml:space="preserve">Employee Code </w:t>
            </w:r>
          </w:p>
        </w:tc>
        <w:tc>
          <w:tcPr>
            <w:tcW w:w="380" w:type="dxa"/>
            <w:vAlign w:val="bottom"/>
          </w:tcPr>
          <w:p w:rsidR="00340517" w:rsidRPr="00340517" w:rsidRDefault="00340517" w:rsidP="00340517">
            <w:pPr>
              <w:spacing w:after="0" w:line="240" w:lineRule="auto"/>
              <w:ind w:right="-23"/>
              <w:jc w:val="center"/>
              <w:rPr>
                <w:rFonts w:ascii="Helvetica" w:hAnsi="Helvetica"/>
                <w:b/>
                <w:bCs/>
                <w:sz w:val="24"/>
                <w:szCs w:val="24"/>
              </w:rPr>
            </w:pPr>
            <w:r>
              <w:rPr>
                <w:rFonts w:ascii="Helvetica" w:hAnsi="Helvetica"/>
                <w:b/>
                <w:bCs/>
                <w:sz w:val="24"/>
                <w:szCs w:val="24"/>
              </w:rPr>
              <w:t>:</w:t>
            </w:r>
          </w:p>
        </w:tc>
        <w:tc>
          <w:tcPr>
            <w:tcW w:w="7133" w:type="dxa"/>
            <w:tcBorders>
              <w:top w:val="single" w:sz="4" w:space="0" w:color="auto"/>
              <w:bottom w:val="single" w:sz="4" w:space="0" w:color="auto"/>
            </w:tcBorders>
            <w:vAlign w:val="center"/>
          </w:tcPr>
          <w:p w:rsidR="00340517" w:rsidRPr="00CD3F65" w:rsidRDefault="00340517" w:rsidP="00CD3F65">
            <w:pPr>
              <w:spacing w:after="0" w:line="240" w:lineRule="auto"/>
              <w:ind w:right="-23"/>
              <w:rPr>
                <w:rFonts w:ascii="Helvetica" w:hAnsi="Helvetica"/>
                <w:sz w:val="24"/>
                <w:szCs w:val="24"/>
              </w:rPr>
            </w:pPr>
          </w:p>
        </w:tc>
      </w:tr>
      <w:tr w:rsidR="008C40D7" w:rsidRPr="00CD3F65" w:rsidTr="00340517">
        <w:trPr>
          <w:trHeight w:val="510"/>
        </w:trPr>
        <w:tc>
          <w:tcPr>
            <w:tcW w:w="2093" w:type="dxa"/>
            <w:vAlign w:val="bottom"/>
          </w:tcPr>
          <w:p w:rsidR="008C40D7" w:rsidRPr="00CD3F65" w:rsidRDefault="008C40D7" w:rsidP="00F62424">
            <w:pPr>
              <w:spacing w:after="0" w:line="240" w:lineRule="auto"/>
              <w:ind w:right="-23"/>
              <w:rPr>
                <w:rFonts w:ascii="Helvetica" w:hAnsi="Helvetica"/>
                <w:b/>
                <w:bCs/>
                <w:sz w:val="24"/>
                <w:szCs w:val="24"/>
              </w:rPr>
            </w:pPr>
            <w:r>
              <w:rPr>
                <w:rFonts w:ascii="Helvetica" w:hAnsi="Helvetica"/>
                <w:b/>
                <w:bCs/>
                <w:sz w:val="24"/>
                <w:szCs w:val="24"/>
              </w:rPr>
              <w:t>Mobile No.</w:t>
            </w:r>
          </w:p>
        </w:tc>
        <w:tc>
          <w:tcPr>
            <w:tcW w:w="380" w:type="dxa"/>
            <w:vAlign w:val="bottom"/>
          </w:tcPr>
          <w:p w:rsidR="008C40D7" w:rsidRDefault="008C40D7" w:rsidP="00340517">
            <w:pPr>
              <w:spacing w:after="0" w:line="240" w:lineRule="auto"/>
              <w:ind w:right="-23"/>
              <w:jc w:val="center"/>
              <w:rPr>
                <w:rFonts w:ascii="Helvetica" w:hAnsi="Helvetica"/>
                <w:b/>
                <w:bCs/>
                <w:sz w:val="24"/>
                <w:szCs w:val="24"/>
              </w:rPr>
            </w:pPr>
            <w:r>
              <w:rPr>
                <w:rFonts w:ascii="Helvetica" w:hAnsi="Helvetica"/>
                <w:b/>
                <w:bCs/>
                <w:sz w:val="24"/>
                <w:szCs w:val="24"/>
              </w:rPr>
              <w:t>:</w:t>
            </w:r>
          </w:p>
        </w:tc>
        <w:tc>
          <w:tcPr>
            <w:tcW w:w="7133" w:type="dxa"/>
            <w:tcBorders>
              <w:top w:val="single" w:sz="4" w:space="0" w:color="auto"/>
              <w:bottom w:val="single" w:sz="4" w:space="0" w:color="auto"/>
            </w:tcBorders>
            <w:vAlign w:val="center"/>
          </w:tcPr>
          <w:p w:rsidR="008C40D7" w:rsidRPr="00CD3F65" w:rsidRDefault="008C40D7" w:rsidP="00CD3F65">
            <w:pPr>
              <w:spacing w:after="0" w:line="240" w:lineRule="auto"/>
              <w:ind w:right="-23"/>
              <w:rPr>
                <w:rFonts w:ascii="Helvetica" w:hAnsi="Helvetica"/>
                <w:sz w:val="24"/>
                <w:szCs w:val="24"/>
              </w:rPr>
            </w:pPr>
          </w:p>
        </w:tc>
      </w:tr>
      <w:tr w:rsidR="00340517" w:rsidRPr="00CD3F65" w:rsidTr="00340517">
        <w:trPr>
          <w:trHeight w:val="510"/>
        </w:trPr>
        <w:tc>
          <w:tcPr>
            <w:tcW w:w="2093" w:type="dxa"/>
            <w:vAlign w:val="bottom"/>
          </w:tcPr>
          <w:p w:rsidR="00340517" w:rsidRPr="00CD3F65" w:rsidRDefault="00340517" w:rsidP="00F62424">
            <w:pPr>
              <w:spacing w:after="0" w:line="240" w:lineRule="auto"/>
              <w:ind w:right="-23"/>
              <w:rPr>
                <w:rFonts w:ascii="Helvetica" w:hAnsi="Helvetica"/>
                <w:b/>
                <w:bCs/>
                <w:sz w:val="24"/>
                <w:szCs w:val="24"/>
              </w:rPr>
            </w:pPr>
            <w:r w:rsidRPr="00CD3F65">
              <w:rPr>
                <w:rFonts w:ascii="Helvetica" w:hAnsi="Helvetica"/>
                <w:b/>
                <w:bCs/>
                <w:sz w:val="24"/>
                <w:szCs w:val="24"/>
              </w:rPr>
              <w:t>Date</w:t>
            </w:r>
          </w:p>
        </w:tc>
        <w:tc>
          <w:tcPr>
            <w:tcW w:w="380" w:type="dxa"/>
            <w:vAlign w:val="bottom"/>
          </w:tcPr>
          <w:p w:rsidR="00340517" w:rsidRPr="00340517" w:rsidRDefault="00340517" w:rsidP="00340517">
            <w:pPr>
              <w:spacing w:after="0" w:line="240" w:lineRule="auto"/>
              <w:ind w:right="-23"/>
              <w:jc w:val="center"/>
              <w:rPr>
                <w:rFonts w:ascii="Helvetica" w:hAnsi="Helvetica"/>
                <w:b/>
                <w:bCs/>
                <w:sz w:val="24"/>
                <w:szCs w:val="24"/>
              </w:rPr>
            </w:pPr>
            <w:r>
              <w:rPr>
                <w:rFonts w:ascii="Helvetica" w:hAnsi="Helvetica"/>
                <w:b/>
                <w:bCs/>
                <w:sz w:val="24"/>
                <w:szCs w:val="24"/>
              </w:rPr>
              <w:t>:</w:t>
            </w:r>
          </w:p>
        </w:tc>
        <w:tc>
          <w:tcPr>
            <w:tcW w:w="7133" w:type="dxa"/>
            <w:tcBorders>
              <w:top w:val="single" w:sz="4" w:space="0" w:color="auto"/>
              <w:bottom w:val="single" w:sz="4" w:space="0" w:color="auto"/>
            </w:tcBorders>
            <w:vAlign w:val="center"/>
          </w:tcPr>
          <w:p w:rsidR="00340517" w:rsidRPr="00CD3F65" w:rsidRDefault="00340517" w:rsidP="00CD3F65">
            <w:pPr>
              <w:spacing w:after="0" w:line="240" w:lineRule="auto"/>
              <w:ind w:right="-23"/>
              <w:rPr>
                <w:rFonts w:ascii="Helvetica" w:hAnsi="Helvetica"/>
                <w:sz w:val="24"/>
                <w:szCs w:val="24"/>
              </w:rPr>
            </w:pPr>
          </w:p>
        </w:tc>
      </w:tr>
    </w:tbl>
    <w:p w:rsidR="00D072DA" w:rsidRPr="008B16ED" w:rsidRDefault="00D072DA" w:rsidP="0051431D">
      <w:pPr>
        <w:spacing w:after="0"/>
        <w:ind w:right="-23"/>
        <w:jc w:val="both"/>
        <w:rPr>
          <w:rFonts w:ascii="Helvetica" w:hAnsi="Helvetica"/>
          <w:sz w:val="24"/>
          <w:szCs w:val="24"/>
        </w:rPr>
      </w:pPr>
    </w:p>
    <w:p w:rsidR="00D072DA" w:rsidRPr="008B16ED" w:rsidRDefault="00D072DA" w:rsidP="0051431D">
      <w:pPr>
        <w:spacing w:after="0"/>
        <w:ind w:right="-23"/>
        <w:jc w:val="both"/>
        <w:rPr>
          <w:rFonts w:ascii="Helvetica" w:hAnsi="Helvetica"/>
          <w:b/>
          <w:sz w:val="24"/>
          <w:szCs w:val="24"/>
        </w:rPr>
      </w:pPr>
      <w:r w:rsidRPr="008B16ED">
        <w:rPr>
          <w:rFonts w:ascii="Helvetica" w:hAnsi="Helvetica"/>
          <w:b/>
          <w:sz w:val="24"/>
          <w:szCs w:val="24"/>
        </w:rPr>
        <w:t xml:space="preserve">[Kindly submit </w:t>
      </w:r>
      <w:r w:rsidR="00CF4908" w:rsidRPr="008B16ED">
        <w:rPr>
          <w:rFonts w:ascii="Helvetica" w:hAnsi="Helvetica"/>
          <w:b/>
          <w:sz w:val="24"/>
          <w:szCs w:val="24"/>
        </w:rPr>
        <w:t xml:space="preserve">this form </w:t>
      </w:r>
      <w:r w:rsidRPr="008B16ED">
        <w:rPr>
          <w:rFonts w:ascii="Helvetica" w:hAnsi="Helvetica"/>
          <w:b/>
          <w:sz w:val="24"/>
          <w:szCs w:val="24"/>
        </w:rPr>
        <w:t>within April</w:t>
      </w:r>
      <w:r w:rsidR="00CF4908" w:rsidRPr="008B16ED">
        <w:rPr>
          <w:rFonts w:ascii="Helvetica" w:hAnsi="Helvetica"/>
          <w:b/>
          <w:sz w:val="24"/>
          <w:szCs w:val="24"/>
        </w:rPr>
        <w:t xml:space="preserve"> 17</w:t>
      </w:r>
      <w:r w:rsidRPr="008B16ED">
        <w:rPr>
          <w:rFonts w:ascii="Helvetica" w:hAnsi="Helvetica"/>
          <w:b/>
          <w:sz w:val="24"/>
          <w:szCs w:val="24"/>
        </w:rPr>
        <w:t xml:space="preserve">, 2020 (up to 4 </w:t>
      </w:r>
      <w:r w:rsidR="00CF4908" w:rsidRPr="008B16ED">
        <w:rPr>
          <w:rFonts w:ascii="Helvetica" w:hAnsi="Helvetica"/>
          <w:b/>
          <w:sz w:val="24"/>
          <w:szCs w:val="24"/>
        </w:rPr>
        <w:t>PM</w:t>
      </w:r>
      <w:r w:rsidRPr="008B16ED">
        <w:rPr>
          <w:rFonts w:ascii="Helvetica" w:hAnsi="Helvetica"/>
          <w:b/>
          <w:sz w:val="24"/>
          <w:szCs w:val="24"/>
        </w:rPr>
        <w:t>) positively by email:</w:t>
      </w:r>
      <w:r w:rsidR="00CF4908" w:rsidRPr="008B16ED">
        <w:rPr>
          <w:rFonts w:ascii="Helvetica" w:hAnsi="Helvetica"/>
          <w:b/>
          <w:sz w:val="24"/>
          <w:szCs w:val="24"/>
        </w:rPr>
        <w:t xml:space="preserve"> </w:t>
      </w:r>
      <w:r w:rsidR="004A58E6" w:rsidRPr="004A58E6">
        <w:rPr>
          <w:rFonts w:ascii="Helvetica" w:eastAsiaTheme="minorEastAsia" w:hAnsi="Helvetica" w:cs="Times"/>
          <w:b/>
          <w:bCs/>
          <w:lang w:val="en-US"/>
        </w:rPr>
        <w:t>rbucoronafund@rbu.ac.in</w:t>
      </w:r>
      <w:r w:rsidRPr="008B16ED">
        <w:rPr>
          <w:rFonts w:ascii="Helvetica" w:hAnsi="Helvetica"/>
          <w:b/>
          <w:sz w:val="24"/>
          <w:szCs w:val="24"/>
        </w:rPr>
        <w:t>]</w:t>
      </w:r>
    </w:p>
    <w:p w:rsidR="00FF557B" w:rsidRPr="008B16ED" w:rsidRDefault="00FF557B" w:rsidP="0051431D">
      <w:pPr>
        <w:ind w:right="-23"/>
        <w:rPr>
          <w:rFonts w:ascii="Helvetica" w:hAnsi="Helvetica"/>
          <w:sz w:val="24"/>
          <w:szCs w:val="24"/>
        </w:rPr>
      </w:pPr>
      <w:bookmarkStart w:id="0" w:name="_GoBack"/>
      <w:bookmarkEnd w:id="0"/>
    </w:p>
    <w:sectPr w:rsidR="00FF557B" w:rsidRPr="008B16ED" w:rsidSect="002619E8">
      <w:pgSz w:w="11906" w:h="16838"/>
      <w:pgMar w:top="284" w:right="1133"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72DA"/>
    <w:rsid w:val="002153F7"/>
    <w:rsid w:val="002619E8"/>
    <w:rsid w:val="00340517"/>
    <w:rsid w:val="003427FB"/>
    <w:rsid w:val="004240D7"/>
    <w:rsid w:val="004A58E6"/>
    <w:rsid w:val="0051431D"/>
    <w:rsid w:val="0051772C"/>
    <w:rsid w:val="0053286B"/>
    <w:rsid w:val="0053518F"/>
    <w:rsid w:val="0086225A"/>
    <w:rsid w:val="00870EF1"/>
    <w:rsid w:val="008820EC"/>
    <w:rsid w:val="008B16ED"/>
    <w:rsid w:val="008C40D7"/>
    <w:rsid w:val="00906CC2"/>
    <w:rsid w:val="00A809B3"/>
    <w:rsid w:val="00C95CB3"/>
    <w:rsid w:val="00CD3F65"/>
    <w:rsid w:val="00CF4908"/>
    <w:rsid w:val="00D072DA"/>
    <w:rsid w:val="00D25AFD"/>
    <w:rsid w:val="00D75CFB"/>
    <w:rsid w:val="00F62424"/>
    <w:rsid w:val="00FC186C"/>
    <w:rsid w:val="00FF557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200" w:line="276" w:lineRule="auto"/>
    </w:pPr>
    <w:rPr>
      <w:rFonts w:ascii="Calibri" w:eastAsia="Calibri" w:hAnsi="Calibri" w:cs="Times New Roman"/>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DA"/>
    <w:rPr>
      <w:color w:val="0000FF"/>
      <w:u w:val="single"/>
    </w:rPr>
  </w:style>
  <w:style w:type="paragraph" w:styleId="BalloonText">
    <w:name w:val="Balloon Text"/>
    <w:basedOn w:val="Normal"/>
    <w:link w:val="BalloonTextChar"/>
    <w:uiPriority w:val="99"/>
    <w:semiHidden/>
    <w:unhideWhenUsed/>
    <w:rsid w:val="0051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1D"/>
    <w:rPr>
      <w:rFonts w:ascii="Tahoma" w:eastAsia="Calibri" w:hAnsi="Tahoma" w:cs="Tahoma"/>
      <w:sz w:val="16"/>
      <w:szCs w:val="16"/>
      <w:lang w:val="en-IN"/>
    </w:rPr>
  </w:style>
  <w:style w:type="paragraph" w:styleId="NoSpacing">
    <w:name w:val="No Spacing"/>
    <w:uiPriority w:val="1"/>
    <w:qFormat/>
    <w:rsid w:val="0051431D"/>
    <w:rPr>
      <w:rFonts w:ascii="Calibri" w:eastAsia="Calibri" w:hAnsi="Calibri" w:cs="Times New Roman"/>
      <w:sz w:val="22"/>
      <w:szCs w:val="22"/>
      <w:lang w:val="en-IN"/>
    </w:rPr>
  </w:style>
  <w:style w:type="table" w:styleId="TableGrid">
    <w:name w:val="Table Grid"/>
    <w:basedOn w:val="TableNormal"/>
    <w:uiPriority w:val="59"/>
    <w:rsid w:val="00261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200" w:line="276" w:lineRule="auto"/>
    </w:pPr>
    <w:rPr>
      <w:rFonts w:ascii="Calibri" w:eastAsia="Calibri" w:hAnsi="Calibri" w:cs="Times New Roman"/>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2DA"/>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Sudeep Mitra</cp:lastModifiedBy>
  <cp:revision>12</cp:revision>
  <dcterms:created xsi:type="dcterms:W3CDTF">2020-04-01T06:27:00Z</dcterms:created>
  <dcterms:modified xsi:type="dcterms:W3CDTF">2020-04-03T08:10:00Z</dcterms:modified>
</cp:coreProperties>
</file>